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D" w:rsidRPr="00511A41" w:rsidRDefault="0023592D" w:rsidP="0023592D">
      <w:pPr>
        <w:rPr>
          <w:rFonts w:ascii="Times New Roman" w:hAnsi="Times New Roman" w:cs="Times New Roman"/>
          <w:b/>
          <w:sz w:val="28"/>
          <w:szCs w:val="28"/>
        </w:rPr>
      </w:pPr>
      <w:r w:rsidRPr="00511A41">
        <w:rPr>
          <w:rFonts w:ascii="Times New Roman" w:hAnsi="Times New Roman" w:cs="Times New Roman"/>
          <w:b/>
          <w:sz w:val="28"/>
          <w:szCs w:val="28"/>
        </w:rPr>
        <w:t>Группа №1. Учитель Подсекина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>. Каб.23</w:t>
      </w:r>
    </w:p>
    <w:p w:rsidR="0023592D" w:rsidRPr="00A42DC0" w:rsidRDefault="00F54A48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Бекир</w:t>
      </w:r>
      <w:proofErr w:type="spellEnd"/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Башанов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 xml:space="preserve">Бурцева Полина </w:t>
      </w: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Дементьевна</w:t>
      </w:r>
      <w:proofErr w:type="spellEnd"/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Васильева Кира Игоревна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 xml:space="preserve">Вечерняя </w:t>
      </w: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Докшин Святослав Николаевич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Ивонинская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Ильин Вячеслав Александрович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Кабанова Ксения Дмитриевна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Колтовой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Дмитрий Эдуардович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Мантулина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Анита Владиславовна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Мельников Кирилл Алексеевич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Низовцев Артём Алексеевич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Новосельцева Юлия Александровна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Паншин Александр Николаевич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Реутов Кирилл Дмитриевич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Гегама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Семьина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F54A48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Туманов Михаил Евгеньевич</w:t>
      </w:r>
      <w:bookmarkStart w:id="0" w:name="_GoBack"/>
      <w:bookmarkEnd w:id="0"/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Уткина Кристина Александровна</w:t>
      </w:r>
    </w:p>
    <w:p w:rsidR="0023592D" w:rsidRPr="00A42DC0" w:rsidRDefault="0023592D" w:rsidP="00235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Шевелёв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Павел Иванович</w:t>
      </w:r>
    </w:p>
    <w:p w:rsidR="008F2F86" w:rsidRDefault="008F2F86"/>
    <w:sectPr w:rsidR="008F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CD6"/>
    <w:multiLevelType w:val="hybridMultilevel"/>
    <w:tmpl w:val="F2CE7E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07"/>
    <w:rsid w:val="0023592D"/>
    <w:rsid w:val="008F2F86"/>
    <w:rsid w:val="00F54A48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2021-03-04T04:51:00Z</dcterms:created>
  <dcterms:modified xsi:type="dcterms:W3CDTF">2021-03-04T11:39:00Z</dcterms:modified>
</cp:coreProperties>
</file>