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75F" w:rsidRDefault="00F3675F" w:rsidP="00594859">
      <w:pPr>
        <w:spacing w:after="10"/>
        <w:ind w:left="5"/>
        <w:jc w:val="both"/>
      </w:pPr>
    </w:p>
    <w:p w:rsidR="00F3675F" w:rsidRDefault="00D2113D" w:rsidP="00594859">
      <w:pPr>
        <w:spacing w:after="37"/>
        <w:ind w:left="15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594859" w:rsidRDefault="00594859" w:rsidP="00594859">
      <w:pPr>
        <w:spacing w:after="32"/>
        <w:ind w:left="10" w:right="71" w:hanging="10"/>
        <w:jc w:val="both"/>
        <w:rPr>
          <w:rFonts w:ascii="Times New Roman" w:eastAsia="Times New Roman" w:hAnsi="Times New Roman" w:cs="Times New Roman"/>
          <w:b/>
          <w:sz w:val="32"/>
        </w:rPr>
      </w:pPr>
    </w:p>
    <w:p w:rsidR="00F3675F" w:rsidRDefault="00D2113D" w:rsidP="00594859">
      <w:pPr>
        <w:spacing w:after="32"/>
        <w:ind w:left="10" w:right="71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Рабочая программа курса внеурочной деятельности</w:t>
      </w:r>
    </w:p>
    <w:p w:rsidR="00F3675F" w:rsidRDefault="00D2113D" w:rsidP="00594859">
      <w:pPr>
        <w:spacing w:after="32"/>
        <w:ind w:left="10" w:right="60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«Занимательная математика»</w:t>
      </w:r>
    </w:p>
    <w:p w:rsidR="00F3675F" w:rsidRDefault="00D2113D" w:rsidP="00594859">
      <w:pPr>
        <w:spacing w:after="0"/>
        <w:ind w:left="10" w:right="68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1 класс</w:t>
      </w:r>
    </w:p>
    <w:p w:rsidR="00F3675F" w:rsidRDefault="00F3675F" w:rsidP="00594859">
      <w:pPr>
        <w:spacing w:after="0"/>
        <w:ind w:left="5"/>
        <w:jc w:val="center"/>
      </w:pPr>
    </w:p>
    <w:p w:rsidR="00F3675F" w:rsidRDefault="00D2113D" w:rsidP="00594859">
      <w:pPr>
        <w:spacing w:after="0"/>
        <w:ind w:left="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3675F" w:rsidRDefault="00D2113D" w:rsidP="00594859">
      <w:pPr>
        <w:spacing w:after="0"/>
        <w:ind w:left="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3675F" w:rsidRDefault="00D2113D" w:rsidP="00594859">
      <w:pPr>
        <w:spacing w:after="29"/>
        <w:ind w:left="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3675F" w:rsidRDefault="00F3675F" w:rsidP="00594859">
      <w:pPr>
        <w:spacing w:after="0"/>
        <w:ind w:right="5"/>
        <w:jc w:val="both"/>
      </w:pPr>
    </w:p>
    <w:p w:rsidR="00F3675F" w:rsidRDefault="00D2113D" w:rsidP="00594859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675F" w:rsidRDefault="00D2113D" w:rsidP="00594859">
      <w:pPr>
        <w:spacing w:after="0"/>
        <w:ind w:right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675F" w:rsidRDefault="00D2113D" w:rsidP="00594859">
      <w:pPr>
        <w:spacing w:after="0"/>
        <w:ind w:right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675F" w:rsidRDefault="00D2113D" w:rsidP="00594859">
      <w:pPr>
        <w:spacing w:after="0"/>
        <w:ind w:right="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675F" w:rsidRDefault="00D2113D" w:rsidP="00594859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4859" w:rsidRDefault="00D2113D" w:rsidP="00594859">
      <w:pPr>
        <w:spacing w:after="21"/>
        <w:ind w:right="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94859" w:rsidRDefault="00594859" w:rsidP="00594859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594859" w:rsidRDefault="00594859" w:rsidP="00594859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hAnsi="Times New Roman" w:cs="Times New Roman"/>
          <w:sz w:val="24"/>
          <w:szCs w:val="24"/>
        </w:rPr>
        <w:lastRenderedPageBreak/>
        <w:t xml:space="preserve">Пояснительная записка </w:t>
      </w:r>
    </w:p>
    <w:p w:rsidR="00594859" w:rsidRPr="00D20CD1" w:rsidRDefault="00594859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программа внеурочной деятельности «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Занимательная математика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»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(далее – программа) составлена на основе авторской программы внеурочной </w:t>
      </w:r>
      <w:proofErr w:type="gramStart"/>
      <w:r w:rsidRPr="00D20CD1">
        <w:rPr>
          <w:rFonts w:ascii="Times New Roman" w:eastAsia="Times New Roman" w:hAnsi="Times New Roman" w:cs="Times New Roman"/>
          <w:sz w:val="24"/>
          <w:szCs w:val="24"/>
        </w:rPr>
        <w:t>деятельности  «</w:t>
      </w:r>
      <w:proofErr w:type="gramEnd"/>
      <w:r w:rsidRPr="00D20CD1">
        <w:rPr>
          <w:rFonts w:ascii="Times New Roman" w:eastAsia="Times New Roman" w:hAnsi="Times New Roman" w:cs="Times New Roman"/>
          <w:sz w:val="24"/>
          <w:szCs w:val="24"/>
        </w:rPr>
        <w:t>Занимательная м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атематика» Е.Э. </w:t>
      </w:r>
      <w:proofErr w:type="spellStart"/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>Кочуровой</w:t>
      </w:r>
      <w:proofErr w:type="spellEnd"/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>. // М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20CD1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-Граф, 2019. — 28, [4] с. — (Российский </w:t>
      </w:r>
      <w:proofErr w:type="gramStart"/>
      <w:r w:rsidRPr="00D20CD1">
        <w:rPr>
          <w:rFonts w:ascii="Times New Roman" w:eastAsia="Times New Roman" w:hAnsi="Times New Roman" w:cs="Times New Roman"/>
          <w:sz w:val="24"/>
          <w:szCs w:val="24"/>
        </w:rPr>
        <w:t>учебник :</w:t>
      </w:r>
      <w:proofErr w:type="gramEnd"/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Школа эрудита XXI века).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Реализация задачи воспитания любознательного, активно познающего мир младшего школьника, обучение решению математических задач творческого и поискового характера будут проходить более успешно, если урочная деятельность дополнится внеурочной работой. В этом может помочь кружок «Занимательная математика», расширяющий математический кругозор и эрудицию учащихся, способствующий формированию познавательных универсальных учебных действий.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>Актуальность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программы определена тем, что она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предназначена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Содержание курса «Занимательная математика» направлено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творчески. Содержание может быть использовано для показа учащимся возможностей применения тех знаний и умений, которыми они овладевают на уроках математики. </w:t>
      </w:r>
    </w:p>
    <w:p w:rsidR="00594859" w:rsidRPr="00D20CD1" w:rsidRDefault="00594859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Цели и </w:t>
      </w:r>
      <w:proofErr w:type="gramStart"/>
      <w:r w:rsidR="00D2113D"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  программы</w:t>
      </w:r>
      <w:proofErr w:type="gramEnd"/>
      <w:r w:rsidR="00D2113D"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: </w:t>
      </w:r>
    </w:p>
    <w:p w:rsidR="00594859" w:rsidRPr="00D20CD1" w:rsidRDefault="00594859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>Цель:</w:t>
      </w:r>
      <w:r w:rsidR="00D2113D"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2113D" w:rsidRPr="00D20CD1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повышения уровня математического развития учащихся, формирования логического мышления посредством освоения основ содержания математической деятельности.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Задачи: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Обучающие: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знакомство детей с основными геометрическими понятиями, 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обществе,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сформировать умение учиться.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умения следовать устным инструкциям, читать и зарисовывать схемы изделий, 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обучать различным приемам работы с бумагой, 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применение знаний, полученных на уроках природоведения, труда, рисования и других, для создания композиций с изделиями, выполненными в технике оригами.  Развивающие: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развитие внимания, памяти, логического и абстрактного мышления, пространственного воображения, 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развитие мелкой моторики рук и глазомера, </w:t>
      </w:r>
    </w:p>
    <w:p w:rsidR="00594859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развитие художественного вкуса, творческих способностей и фантазии детей,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выявить и развить математические и творческие способности. 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Воспитательные: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воспитание интереса к предмету «Геометрия»,  </w:t>
      </w:r>
    </w:p>
    <w:p w:rsidR="00F3675F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расширение коммуникативных способностей детей, </w:t>
      </w:r>
    </w:p>
    <w:p w:rsidR="00594859" w:rsidRPr="00D20CD1" w:rsidRDefault="00D2113D" w:rsidP="0059485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формирование культуры труда и сове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>ршенствование трудовых навыков.</w:t>
      </w:r>
    </w:p>
    <w:p w:rsidR="00594859" w:rsidRPr="00D20CD1" w:rsidRDefault="00594859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Программа курса внеурочной деятельности «З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анимательная математика» имеет </w:t>
      </w:r>
      <w:proofErr w:type="spellStart"/>
      <w:r w:rsidRPr="00D20CD1">
        <w:rPr>
          <w:rFonts w:ascii="Times New Roman" w:eastAsia="Times New Roman" w:hAnsi="Times New Roman" w:cs="Times New Roman"/>
          <w:i/>
          <w:sz w:val="24"/>
          <w:szCs w:val="24"/>
        </w:rPr>
        <w:t>общеинтеллектуальное</w:t>
      </w:r>
      <w:proofErr w:type="spellEnd"/>
      <w:r w:rsidRPr="00D20CD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>направление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. 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В процессе выполнения заданий дети учатся видеть сходства и различия,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ответ.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Программа учитывает возрастные особенности младших школьников и поэтому предусматривает </w:t>
      </w:r>
      <w:r w:rsidRPr="00D20CD1">
        <w:rPr>
          <w:rFonts w:ascii="Times New Roman" w:eastAsia="Times New Roman" w:hAnsi="Times New Roman" w:cs="Times New Roman"/>
          <w:i/>
          <w:sz w:val="24"/>
          <w:szCs w:val="24"/>
        </w:rPr>
        <w:t>организацию подвижной деятельности учащихся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, которая не мешает умственной работе. С этой целью включены подвижные математические игры, предусмотрена последовательная смена одним учеником «центров» деятельности в течение одного занятия; передвижение по классу в ходе выполнения математических заданий на листах бумаги, расположенных на стенах классной 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игр «Ручеёк», «Пересадки», принцип свободного 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командами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i/>
          <w:sz w:val="24"/>
          <w:szCs w:val="24"/>
        </w:rPr>
        <w:t>Ценностными ориентирами содержания программы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являются: </w:t>
      </w:r>
    </w:p>
    <w:p w:rsidR="00F3675F" w:rsidRPr="00D20CD1" w:rsidRDefault="00D2113D" w:rsidP="00594859">
      <w:pPr>
        <w:tabs>
          <w:tab w:val="center" w:pos="46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умения рассуждать как компонента логической грамотности; </w:t>
      </w:r>
    </w:p>
    <w:p w:rsidR="00F3675F" w:rsidRPr="00D20CD1" w:rsidRDefault="00D2113D" w:rsidP="00594859">
      <w:pPr>
        <w:tabs>
          <w:tab w:val="center" w:pos="306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освоение эвристических приёмов рассуждений;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594859"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интеллектуальных умений, связанных с выбором стратегии решения, анализом ситуации, сопоставлением данных; </w:t>
      </w:r>
    </w:p>
    <w:p w:rsidR="00F3675F" w:rsidRPr="00D20CD1" w:rsidRDefault="00D2113D" w:rsidP="00594859">
      <w:pPr>
        <w:tabs>
          <w:tab w:val="center" w:pos="42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развитие познавательной активности и самостоятельности учащихся; </w:t>
      </w:r>
    </w:p>
    <w:p w:rsidR="00F3675F" w:rsidRPr="00D20CD1" w:rsidRDefault="00D2113D" w:rsidP="00594859">
      <w:pPr>
        <w:tabs>
          <w:tab w:val="center" w:pos="2790"/>
          <w:tab w:val="center" w:pos="5897"/>
          <w:tab w:val="center" w:pos="7259"/>
          <w:tab w:val="center" w:pos="8491"/>
          <w:tab w:val="right" w:pos="105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способностей наблюдать,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ab/>
        <w:t>ср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авнивать, 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ab/>
        <w:t xml:space="preserve">обобщать, 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ab/>
        <w:t xml:space="preserve">находить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простейшие закономерности, использовать догадки, строить 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проверять простейшие гипотезы; </w:t>
      </w: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пространственных представлений и пространственного воображения; </w:t>
      </w: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D20C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20CD1">
        <w:rPr>
          <w:rFonts w:ascii="Times New Roman" w:eastAsia="Arial" w:hAnsi="Times New Roman" w:cs="Times New Roman"/>
          <w:sz w:val="24"/>
          <w:szCs w:val="24"/>
        </w:rPr>
        <w:tab/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привлечение учащихся к обмену информацией в ходе свободного общения на занятиях.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Программа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«Занимательная математика»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рассчитана на 33 ч в год с проведением занятий один раз в неделю продолжительностью 30–35 мин. 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Личностные и </w:t>
      </w:r>
      <w:proofErr w:type="spellStart"/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 освоения курса внеурочной деятельности. </w:t>
      </w:r>
    </w:p>
    <w:p w:rsidR="00594859" w:rsidRPr="00D20CD1" w:rsidRDefault="00D2113D" w:rsidP="005948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Личностными результатами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изучения данного факультативного курса являются:</w:t>
      </w:r>
      <w:r w:rsidRPr="00D20CD1">
        <w:rPr>
          <w:rFonts w:ascii="Times New Roman" w:eastAsia="Times New Roman" w:hAnsi="Times New Roman" w:cs="Times New Roman"/>
          <w:b/>
          <w:i/>
          <w:color w:val="191919"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развитие любознательности, сообразительности при выполнении разнообразных заданий проблемного и эвристического характера;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развитие внимательности, настойчивости, целеустремлённости, умения преодолевать трудности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качеств весьма важных в практической деятельности любого человека;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воспитание чувства справедливости, ответственности; </w:t>
      </w: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развитие самостоятельности суждений, независимости и нестандартности мышления.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Регулятивные УУД 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lastRenderedPageBreak/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принимать и сохранять учебную задачу;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учитывать выделенные учителем ориентиры действия в новом учебном материале в сотрудничестве с учителем;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различать способ и результат действия;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адекватно воспринимать предложения и оценку учителя, одноклассников, родителей;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учитывать установленные правила в планировании и контроле способа решения учебных и коммуникативных задач;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осуществлять итоговый и пошаговый контроль по результату;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оценивать правильность выполнения действия;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проявлять познавательную инициативу в учебном сотрудничестве;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вносить необходимые коррективы в действие после его завершения на основе его оценки и учета характера сделанных ошибок.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Познавательные УУД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—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применение методов информационного поиска, в том числе с помощью компьютерных средств;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—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установление причинно-следственных связей, построению логической цепи рассуждений.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—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расширенного поиска информации с использованием ресурсов библиотек и сети Интернет;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УУД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работать в паре, группе; выполнять различные роли (лидера, исполнителя);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—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понимать относительность мнений и подходов к решению проблемы. 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Формы организации учебных занятий: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59485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индивидуальная (воспитаннику дается самостоятельное задание с учетом его возможностей); </w:t>
      </w:r>
    </w:p>
    <w:p w:rsidR="00F3675F" w:rsidRPr="00D20CD1" w:rsidRDefault="00D2113D" w:rsidP="0059485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фронтальная (работа в коллективе при объяснении нового материала или отработке определенной темы); </w:t>
      </w:r>
    </w:p>
    <w:p w:rsidR="00F3675F" w:rsidRPr="00D20CD1" w:rsidRDefault="00D2113D" w:rsidP="0059485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групповая (разделение на </w:t>
      </w:r>
      <w:proofErr w:type="spellStart"/>
      <w:r w:rsidRPr="00D20CD1">
        <w:rPr>
          <w:rFonts w:ascii="Times New Roman" w:eastAsia="Times New Roman" w:hAnsi="Times New Roman" w:cs="Times New Roman"/>
          <w:sz w:val="24"/>
          <w:szCs w:val="24"/>
        </w:rPr>
        <w:t>минигруппы</w:t>
      </w:r>
      <w:proofErr w:type="spellEnd"/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для выполнения определенной работы); - коллективная (выполнение работы для подготовки к олимпиадам, конкурсам).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0B0800"/>
          <w:sz w:val="24"/>
          <w:szCs w:val="24"/>
        </w:rPr>
        <w:t>Основные виды деятельности учащихся: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-решение занимательных задач;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-оформление математических газет;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-участие в математической олимпиаде;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-знакомство с научно-популярной литературой, связанной с математикой;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-проектная деятельность 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-самостоятельная работа;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-работа в парах, в группах;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-творческие работы.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Ожидаемый результат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прохождения программы внеурочной деятельности предполагается достичь следующих результатов </w:t>
      </w:r>
    </w:p>
    <w:p w:rsidR="00F3675F" w:rsidRPr="00D20CD1" w:rsidRDefault="00D2113D" w:rsidP="005948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уровень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школьником социальных знаний, понимание социальной реальности в повседневной жизни; </w:t>
      </w:r>
    </w:p>
    <w:p w:rsidR="00F3675F" w:rsidRPr="00D20CD1" w:rsidRDefault="00D2113D" w:rsidP="005948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уровень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позитивного отношения школьника к базовым ценностям нашего общества и социальной реальности в целом; </w:t>
      </w:r>
    </w:p>
    <w:p w:rsidR="00F3675F" w:rsidRPr="00D20CD1" w:rsidRDefault="00D2113D" w:rsidP="0059485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уровень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школьником опыта самостоятельного социального действия. 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F3675F" w:rsidRPr="00D20CD1" w:rsidRDefault="00F3675F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859" w:rsidRPr="00D20CD1" w:rsidRDefault="00D2113D" w:rsidP="005948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Формы подведения итогов реализации программы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>Итоговый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контроль   осуществляется в формах: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тестирование; </w:t>
      </w:r>
    </w:p>
    <w:p w:rsidR="00F3675F" w:rsidRPr="00D20CD1" w:rsidRDefault="00D2113D" w:rsidP="0059485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практические работы; </w:t>
      </w:r>
    </w:p>
    <w:p w:rsidR="00F3675F" w:rsidRPr="00D20CD1" w:rsidRDefault="00D2113D" w:rsidP="0059485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творческие работы учащихся; - контрольные задания. </w:t>
      </w:r>
    </w:p>
    <w:p w:rsidR="00F3675F" w:rsidRPr="00D20CD1" w:rsidRDefault="00D2113D" w:rsidP="005948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>Самооценка и самоконтроль определение учеником границ своего «знания -  незнания», своих потенциальных возможностей, а также осознание тех проблем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, которые ещё предстоит решить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в ходе осуществления   деятельности.  </w:t>
      </w:r>
    </w:p>
    <w:p w:rsidR="00F3675F" w:rsidRPr="00D20CD1" w:rsidRDefault="00B43E4C" w:rsidP="00B43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113D" w:rsidRPr="00D20CD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94859" w:rsidRPr="00D20CD1">
        <w:rPr>
          <w:rFonts w:ascii="Times New Roman" w:eastAsia="Times New Roman" w:hAnsi="Times New Roman" w:cs="Times New Roman"/>
          <w:sz w:val="24"/>
          <w:szCs w:val="24"/>
        </w:rPr>
        <w:t xml:space="preserve">одержательный контроль и оценка результатов </w:t>
      </w:r>
      <w:r w:rsidR="00D2113D" w:rsidRPr="00D20CD1">
        <w:rPr>
          <w:rFonts w:ascii="Times New Roman" w:eastAsia="Times New Roman" w:hAnsi="Times New Roman" w:cs="Times New Roman"/>
          <w:sz w:val="24"/>
          <w:szCs w:val="24"/>
        </w:rPr>
        <w:t xml:space="preserve">учащихся предусматривает выявление индивидуальной динамики качества усвоения предмета ребёнком и не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>допускает сравнения</w:t>
      </w:r>
      <w:r w:rsidR="00D2113D" w:rsidRPr="00D20CD1">
        <w:rPr>
          <w:rFonts w:ascii="Times New Roman" w:eastAsia="Times New Roman" w:hAnsi="Times New Roman" w:cs="Times New Roman"/>
          <w:sz w:val="24"/>
          <w:szCs w:val="24"/>
        </w:rPr>
        <w:t xml:space="preserve"> его с другими детьми.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Результаты проверки фиксируются в зачётном листе учителя. В рамках накопительной системы, создание портфолио и отражаются в индивидуальном образовательном маршруте.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D20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                                Содержание программы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1. Математика — это интересно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Решение нестандартных задач. Игра «Муха» («муха» перемещается по командам «вверх», «вниз», «влево», «вправо» на игровом поле 3 × 3 клетки).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2. </w:t>
      </w:r>
      <w:proofErr w:type="spellStart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Танграм</w:t>
      </w:r>
      <w:proofErr w:type="spellEnd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: древняя китайская головоломка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Составление картинки с заданным разбиением на части; с частично заданным разбиением на части; без заданного разбиения. Проверка выполненной работы.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3. Путешествие точки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Построение рисунка (на листе в клетку) в соответствии с заданной последовательностью шагов (по алгоритму). Проверка работы. Построение собственного рисунка и описание его шагов.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4. Игры с кубиками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Подсчёт числа точек на верхних гранях выпавших кубиков (у каждого два кубика). Взаимный контроль.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5. </w:t>
      </w:r>
      <w:proofErr w:type="spellStart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Танграм</w:t>
      </w:r>
      <w:proofErr w:type="spellEnd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: древняя китайская головоломка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Составление картинки с заданным разбиением на части; с частично заданным разбиением на части; без заданного разбиения. Составление картинки, представленной в уменьшенном масштабе. Проверка выполненной работы.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6. Волшебная линейка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Шкала линейки. Сведения из истории математики: история возникновения линейки.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7. Праздник числа 10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Игры: «Задумай число», «Отгадай задуманное число». Восстановление примеров: поиск цифры, которая скрыта.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8. Конструирование многоугольников из деталей </w:t>
      </w:r>
      <w:proofErr w:type="spellStart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танграма</w:t>
      </w:r>
      <w:proofErr w:type="spellEnd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Составление многоугольников с заданным разбиением на части; с частично заданным разбиением на части; без заданного разбиения. Составление многоугольников, представленных в уменьшенном масштабе. Проверка выполненной работы.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9. Игра-соревнование «Весёлый счёт»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Найти, показать и назвать числа по порядку (от 1 до 20). Числа от 1 до 20 расположены в таблице (4 × 5) не по порядку, а разбросаны по всей таблице.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10. Игры с кубиками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Подсчёт числа точек на верхних гранях выпавших кубиков (у каждого два кубика). Взаимный контроль.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Темы 11–12. Конструкторы </w:t>
      </w:r>
      <w:proofErr w:type="spellStart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лего</w:t>
      </w:r>
      <w:proofErr w:type="spellEnd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Знакомство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ab/>
        <w:t xml:space="preserve">с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ab/>
        <w:t xml:space="preserve">деталями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ab/>
        <w:t>конст</w:t>
      </w:r>
      <w:r w:rsidR="00B43E4C"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руктора, </w:t>
      </w:r>
      <w:r w:rsidR="00B43E4C"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ab/>
        <w:t xml:space="preserve">схемами-инструкциями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и</w:t>
      </w:r>
      <w:r w:rsid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а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лгоритмами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ab/>
        <w:t xml:space="preserve">построения конструкций. Выполнение постройки по собственному замыслу.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13. Весёлая геометрия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Решение задач, формирующих геометрическую наблюдательность.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14. Математические игры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Построение «математических» пирамид: «Сложение в пределах 10», «Вычитание в пределах 10».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lastRenderedPageBreak/>
        <w:t>Тема 15–</w:t>
      </w:r>
      <w:r w:rsidR="00B43E4C"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16. «Спичечный» конструктор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Построение конструкции по заданному образцу. Перекладывание нескольких спичек в соответствии с условиями. Проверка выполненной работы.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17. Задачи-смекалки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Задачи с некорректными данными. Задачи, допускающие несколько способов решения.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18. Прятки с фигурами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Поиск заданных фигур в фигурах сложной конфигурации. Работа с таблицей «Поиск треугольников в заданной фигуре».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19. Математические игры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Построение «математических» пирамид: «Сложение в пределах 10», «Сложение в пределах 20», «Вычитание в пределах 10», «Вычитание в пределах 20».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20. Числовые головоломки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Решение и составление ребусов, содержащих числа. Заполнение числового кроссворда (</w:t>
      </w:r>
      <w:proofErr w:type="spellStart"/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судоку</w:t>
      </w:r>
      <w:proofErr w:type="spellEnd"/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).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Темы 21–22. Математическая карусель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Работа в «центрах» деятельности: конструкторы, математические головоломки, занимательные задачи.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23. Уголки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Составление фигур из 4, 5, 6, 7 уголков: по образцу, по собственному замыслу.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24. Игра в магазин. Монеты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Сложение и вычитание в пределах 20.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25. Конструирование фигур из деталей </w:t>
      </w:r>
      <w:proofErr w:type="spellStart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>танграма</w:t>
      </w:r>
      <w:proofErr w:type="spellEnd"/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Составление фигур с заданным разбиением на части; с частично заданным разбиением на части; без заданного разбиения. Составление фигур, представленных в уменьшенном масштабе. Проверка выполненной работы. </w:t>
      </w: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26. Игры с кубиками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Сложение и вычитание в пределах 20. Подсчёт числа точек на верхних гранях выпавших кубиков (у каждого два кубика). На гранях первого кубика числа 2, 3, 4, 5, 6, 7, а на гранях второго — числа 4, 5, 6, 7, 8, 9.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Взаимный контроль.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27. Математическое путешествие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Сложение и вычитание в пределах 20. Вычисления в группах. 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28. Математические игры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«Волшебная палочка», «Лучший лодочник», «Гонки с зонтиками».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29. Секреты задач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Решение задач разными способами. Решение нестандартных задач.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30. Математическая карусель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91919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Работа в «центрах» деятельности: конструкторы, математические головоломки, занимательные задачи.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31. Числовые головоломки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Решение и составление ребусов, содержащих числа. Заполнение числового кроссворда (</w:t>
      </w:r>
      <w:proofErr w:type="spellStart"/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>судоку</w:t>
      </w:r>
      <w:proofErr w:type="spellEnd"/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). </w:t>
      </w:r>
    </w:p>
    <w:p w:rsidR="00F3675F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Тема 32-33. Математические игры. </w:t>
      </w: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КВН «Математика – Царица наук» </w:t>
      </w:r>
      <w:r w:rsidRPr="00D20CD1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Построение «математических» пирамид: «Сложение в пределах 20», «Вычитание в пределах 20». </w:t>
      </w:r>
    </w:p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3675F" w:rsidRPr="00D20CD1" w:rsidRDefault="00D2113D" w:rsidP="00594859">
      <w:pPr>
        <w:pStyle w:val="1"/>
        <w:spacing w:line="240" w:lineRule="auto"/>
        <w:ind w:left="0" w:firstLine="0"/>
        <w:jc w:val="both"/>
        <w:rPr>
          <w:b w:val="0"/>
          <w:sz w:val="24"/>
          <w:szCs w:val="24"/>
        </w:rPr>
      </w:pPr>
      <w:r w:rsidRPr="00D20CD1">
        <w:rPr>
          <w:sz w:val="24"/>
          <w:szCs w:val="24"/>
        </w:rPr>
        <w:t xml:space="preserve">                              Учебно-тематическое планирование</w:t>
      </w:r>
      <w:r w:rsidRPr="00D20CD1">
        <w:rPr>
          <w:b w:val="0"/>
          <w:sz w:val="24"/>
          <w:szCs w:val="24"/>
        </w:rPr>
        <w:t xml:space="preserve"> </w:t>
      </w:r>
    </w:p>
    <w:tbl>
      <w:tblPr>
        <w:tblStyle w:val="TableGrid"/>
        <w:tblW w:w="9461" w:type="dxa"/>
        <w:tblInd w:w="-110" w:type="dxa"/>
        <w:tblCellMar>
          <w:top w:w="16" w:type="dxa"/>
          <w:left w:w="105" w:type="dxa"/>
          <w:right w:w="106" w:type="dxa"/>
        </w:tblCellMar>
        <w:tblLook w:val="04A0" w:firstRow="1" w:lastRow="0" w:firstColumn="1" w:lastColumn="0" w:noHBand="0" w:noVBand="1"/>
      </w:tblPr>
      <w:tblGrid>
        <w:gridCol w:w="723"/>
        <w:gridCol w:w="2359"/>
        <w:gridCol w:w="2693"/>
        <w:gridCol w:w="1701"/>
        <w:gridCol w:w="1985"/>
      </w:tblGrid>
      <w:tr w:rsidR="00D20CD1" w:rsidRPr="00D20CD1" w:rsidTr="00D20CD1">
        <w:trPr>
          <w:trHeight w:val="77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 </w:t>
            </w:r>
          </w:p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темы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Общее количество часов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0CD1" w:rsidRPr="00D20CD1" w:rsidTr="00D20CD1">
        <w:trPr>
          <w:trHeight w:val="77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Числа. Арифметические действия. </w:t>
            </w:r>
            <w:r w:rsidRPr="00D20CD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 xml:space="preserve"> Величины.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8 </w:t>
            </w:r>
          </w:p>
        </w:tc>
      </w:tr>
      <w:tr w:rsidR="00D20CD1" w:rsidRPr="00D20CD1" w:rsidTr="00D20CD1">
        <w:trPr>
          <w:trHeight w:val="77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Мир занимательных задач.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D20CD1" w:rsidRPr="00D20CD1" w:rsidTr="00D20CD1">
        <w:trPr>
          <w:trHeight w:val="77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Геометрическая мозаика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D20CD1" w:rsidRPr="00D20CD1" w:rsidTr="00D20CD1">
        <w:trPr>
          <w:trHeight w:val="77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CD1" w:rsidRPr="00D20CD1" w:rsidRDefault="00D20CD1" w:rsidP="00D20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CD1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</w:tr>
    </w:tbl>
    <w:p w:rsidR="00F3675F" w:rsidRPr="00D20CD1" w:rsidRDefault="00D2113D" w:rsidP="00594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C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E4C" w:rsidRPr="00D20CD1" w:rsidRDefault="00D2113D" w:rsidP="00B43E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43E4C" w:rsidRPr="00D20CD1" w:rsidSect="00594859">
          <w:footerReference w:type="even" r:id="rId7"/>
          <w:footerReference w:type="default" r:id="rId8"/>
          <w:footerReference w:type="first" r:id="rId9"/>
          <w:pgSz w:w="11905" w:h="16840"/>
          <w:pgMar w:top="1134" w:right="850" w:bottom="1134" w:left="1701" w:header="720" w:footer="720" w:gutter="0"/>
          <w:cols w:space="720"/>
          <w:docGrid w:linePitch="299"/>
        </w:sectPr>
      </w:pPr>
      <w:r w:rsidRPr="00D20C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75F" w:rsidRPr="00D20CD1" w:rsidRDefault="00D2113D" w:rsidP="00B43E4C">
      <w:pPr>
        <w:spacing w:after="3"/>
        <w:ind w:left="-5" w:hanging="10"/>
        <w:jc w:val="center"/>
        <w:rPr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lastRenderedPageBreak/>
        <w:t>КАЛЕНДАРНО-ТЕМАТИЧЕСКОЕ ПЛАНИРОВАНИЕ</w:t>
      </w:r>
    </w:p>
    <w:p w:rsidR="00F3675F" w:rsidRPr="00D20CD1" w:rsidRDefault="00D2113D">
      <w:pPr>
        <w:spacing w:after="0"/>
        <w:ind w:left="4995"/>
        <w:jc w:val="center"/>
        <w:rPr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</w:p>
    <w:p w:rsidR="00F3675F" w:rsidRPr="00D20CD1" w:rsidRDefault="00D2113D">
      <w:pPr>
        <w:spacing w:after="0"/>
        <w:ind w:left="711"/>
        <w:rPr>
          <w:sz w:val="24"/>
          <w:szCs w:val="24"/>
        </w:rPr>
      </w:pPr>
      <w:r w:rsidRPr="00D20CD1">
        <w:rPr>
          <w:rFonts w:ascii="Times New Roman" w:eastAsia="Times New Roman" w:hAnsi="Times New Roman" w:cs="Times New Roman"/>
          <w:b/>
          <w:color w:val="191919"/>
          <w:sz w:val="24"/>
          <w:szCs w:val="24"/>
        </w:rPr>
        <w:t xml:space="preserve"> </w:t>
      </w:r>
    </w:p>
    <w:tbl>
      <w:tblPr>
        <w:tblStyle w:val="TableGrid"/>
        <w:tblW w:w="15060" w:type="dxa"/>
        <w:tblInd w:w="0" w:type="dxa"/>
        <w:tblCellMar>
          <w:top w:w="16" w:type="dxa"/>
          <w:left w:w="110" w:type="dxa"/>
          <w:right w:w="77" w:type="dxa"/>
        </w:tblCellMar>
        <w:tblLook w:val="04A0" w:firstRow="1" w:lastRow="0" w:firstColumn="1" w:lastColumn="0" w:noHBand="0" w:noVBand="1"/>
      </w:tblPr>
      <w:tblGrid>
        <w:gridCol w:w="770"/>
        <w:gridCol w:w="3076"/>
        <w:gridCol w:w="3076"/>
        <w:gridCol w:w="2561"/>
        <w:gridCol w:w="2886"/>
        <w:gridCol w:w="2691"/>
      </w:tblGrid>
      <w:tr w:rsidR="00F3675F" w:rsidRPr="00D20CD1">
        <w:trPr>
          <w:trHeight w:val="113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 п/п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235" w:hanging="118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раздела и тем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Форма проведения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675F" w:rsidRPr="00D20CD1" w:rsidRDefault="00D2113D">
            <w:pPr>
              <w:ind w:left="97"/>
              <w:jc w:val="center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УУД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112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– это интересно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159" w:line="311" w:lineRule="auto"/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Беседа. Викторина. </w:t>
            </w:r>
          </w:p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44" w:line="239" w:lineRule="auto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Учитывать правила в планировании 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способа решения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54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: Строить речевое высказывание в устной и письменной форме.</w:t>
            </w:r>
            <w:r w:rsidRPr="00D20C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Учитывать разные мнения и стремиться к координации различных позиций в сотрудничестве</w:t>
            </w:r>
            <w:r w:rsidRPr="00D20CD1">
              <w:rPr>
                <w:sz w:val="24"/>
                <w:szCs w:val="24"/>
              </w:rPr>
              <w:t xml:space="preserve"> </w:t>
            </w:r>
          </w:p>
        </w:tc>
      </w:tr>
      <w:tr w:rsidR="00F3675F" w:rsidRPr="00D20CD1">
        <w:trPr>
          <w:trHeight w:val="100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proofErr w:type="spellStart"/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Танграм</w:t>
            </w:r>
            <w:proofErr w:type="spellEnd"/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древняя китайская головоломка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Игра-головоломка.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114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Путешествие точки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Игра-путешествие. </w:t>
            </w:r>
          </w:p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способ действия 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497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Контроль и оценка процесса  деятельности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диалог с соблюдением правил культуры общения </w:t>
            </w:r>
          </w:p>
        </w:tc>
      </w:tr>
      <w:tr w:rsidR="00F3675F" w:rsidRPr="00D20CD1">
        <w:trPr>
          <w:trHeight w:val="75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с кубиками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Удерживать цель деятельности; оценивать результаты деятельности.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292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Контроль и оценка процесса  деятельности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свое поведение </w:t>
            </w:r>
          </w:p>
        </w:tc>
      </w:tr>
      <w:tr w:rsidR="00F3675F" w:rsidRPr="00D20CD1">
        <w:trPr>
          <w:trHeight w:val="108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15"/>
              <w:jc w:val="both"/>
              <w:rPr>
                <w:sz w:val="24"/>
                <w:szCs w:val="24"/>
              </w:rPr>
            </w:pPr>
            <w:proofErr w:type="spell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древняя китайская головоломка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215"/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Игра-головоломка. </w:t>
            </w:r>
          </w:p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90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Волшебная линейка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215"/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</w:t>
            </w:r>
          </w:p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Удерживать цель деятельности до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Извлечение информации из выполняемых заданий,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93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учебном диалоге, формулировка </w:t>
            </w:r>
          </w:p>
        </w:tc>
      </w:tr>
    </w:tbl>
    <w:p w:rsidR="00F3675F" w:rsidRPr="00D20CD1" w:rsidRDefault="00D2113D">
      <w:pPr>
        <w:spacing w:after="0"/>
        <w:rPr>
          <w:sz w:val="24"/>
          <w:szCs w:val="24"/>
        </w:rPr>
      </w:pPr>
      <w:r w:rsidRPr="00D20CD1">
        <w:rPr>
          <w:sz w:val="24"/>
          <w:szCs w:val="24"/>
        </w:rPr>
        <w:t xml:space="preserve"> </w:t>
      </w:r>
    </w:p>
    <w:p w:rsidR="00F3675F" w:rsidRPr="00D20CD1" w:rsidRDefault="00F3675F">
      <w:pPr>
        <w:spacing w:after="0"/>
        <w:ind w:left="-355" w:right="11476"/>
        <w:rPr>
          <w:sz w:val="24"/>
          <w:szCs w:val="24"/>
        </w:rPr>
      </w:pPr>
    </w:p>
    <w:tbl>
      <w:tblPr>
        <w:tblStyle w:val="TableGrid"/>
        <w:tblW w:w="15060" w:type="dxa"/>
        <w:tblInd w:w="0" w:type="dxa"/>
        <w:tblCellMar>
          <w:top w:w="16" w:type="dxa"/>
          <w:left w:w="110" w:type="dxa"/>
          <w:right w:w="74" w:type="dxa"/>
        </w:tblCellMar>
        <w:tblLook w:val="04A0" w:firstRow="1" w:lastRow="0" w:firstColumn="1" w:lastColumn="0" w:noHBand="0" w:noVBand="1"/>
      </w:tblPr>
      <w:tblGrid>
        <w:gridCol w:w="770"/>
        <w:gridCol w:w="3076"/>
        <w:gridCol w:w="3076"/>
        <w:gridCol w:w="2561"/>
        <w:gridCol w:w="2886"/>
        <w:gridCol w:w="2691"/>
      </w:tblGrid>
      <w:tr w:rsidR="00F3675F" w:rsidRPr="00D20CD1">
        <w:trPr>
          <w:trHeight w:val="12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7.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числа 10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Игра-путешествие. </w:t>
            </w:r>
          </w:p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получения ее результата, вносить изменения в процесс деятельности с учетом ошибок, оценивать (сравнивать с эталоном) результаты деятельности, действовать по алгоритму, находить ошибки и устанавливать их причины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чисел с целью выделения существенных признаков, установление причинно-следственных связей, решение рабочих задач, построение логической цепочки рассуждений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ответов на вопросы, контроль поведения, корректировка ошибок, воспринимать речь других, проявлять внимание к собеседнику, оценивать свои достижения, проявлять интерес к учебе </w:t>
            </w:r>
          </w:p>
        </w:tc>
      </w:tr>
      <w:tr w:rsidR="00F3675F" w:rsidRPr="00D20CD1">
        <w:trPr>
          <w:trHeight w:val="338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8.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51" w:line="237" w:lineRule="auto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многоугольников из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деталей </w:t>
            </w:r>
            <w:proofErr w:type="spell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танграма</w:t>
            </w:r>
            <w:proofErr w:type="spell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12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Игра-соревнование «Весёлый счёт»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Игра-соревнование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356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Различать способ и результат действия.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77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Строить речевое высказывание в устной и письменной форме.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действие </w:t>
            </w:r>
          </w:p>
        </w:tc>
      </w:tr>
      <w:tr w:rsidR="00F3675F" w:rsidRPr="00D20CD1">
        <w:trPr>
          <w:trHeight w:val="62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с кубиками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</w:p>
          <w:p w:rsidR="00F3675F" w:rsidRPr="00D20CD1" w:rsidRDefault="00D2113D">
            <w:pPr>
              <w:ind w:right="128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алгоритм действий,  оценивать доказательства и рассуждения, оценивать результаты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4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Воспроизводить по памяти информацию, наблюдать и выявлять  особенности математических объектов, устанавливать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Оказывать помощь товарищу, соблюдать правила этикета,  проявлять интерес к познанию, оценивать свои достижения, </w:t>
            </w:r>
          </w:p>
        </w:tc>
      </w:tr>
      <w:tr w:rsidR="00F3675F" w:rsidRPr="00D20CD1">
        <w:trPr>
          <w:trHeight w:val="80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11-</w:t>
            </w:r>
          </w:p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Конструкторы </w:t>
            </w:r>
            <w:proofErr w:type="spell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 игра.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59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Весёлая геометрия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</w:tbl>
    <w:p w:rsidR="00F3675F" w:rsidRPr="00D20CD1" w:rsidRDefault="00F3675F">
      <w:pPr>
        <w:spacing w:after="0"/>
        <w:ind w:left="-355" w:right="11476"/>
        <w:rPr>
          <w:sz w:val="24"/>
          <w:szCs w:val="24"/>
        </w:rPr>
      </w:pPr>
    </w:p>
    <w:tbl>
      <w:tblPr>
        <w:tblStyle w:val="TableGrid"/>
        <w:tblW w:w="15060" w:type="dxa"/>
        <w:tblInd w:w="0" w:type="dxa"/>
        <w:tblCellMar>
          <w:top w:w="16" w:type="dxa"/>
          <w:left w:w="110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3076"/>
        <w:gridCol w:w="3076"/>
        <w:gridCol w:w="2561"/>
        <w:gridCol w:w="2886"/>
        <w:gridCol w:w="2691"/>
      </w:tblGrid>
      <w:tr w:rsidR="00F3675F" w:rsidRPr="00D20CD1">
        <w:trPr>
          <w:trHeight w:val="12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14.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Математические игры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20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деятельности, 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находить и  </w:t>
            </w:r>
          </w:p>
          <w:p w:rsidR="00F3675F" w:rsidRPr="00D20CD1" w:rsidRDefault="00D2113D">
            <w:pPr>
              <w:spacing w:after="2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3675F" w:rsidRPr="00D20CD1" w:rsidRDefault="00D2113D">
            <w:pPr>
              <w:spacing w:after="40" w:line="243" w:lineRule="auto"/>
              <w:ind w:right="118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исправлять ошибки, постановка учебной задачи, выделение «что известно» и «что неизвестно», проявление волевого усилия в преодолении препятствий работа по алгоритму, сличение результата с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заданным эталоном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18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причинно-следственные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связи, 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3675F" w:rsidRPr="00D20CD1" w:rsidRDefault="00D2113D">
            <w:pPr>
              <w:ind w:right="246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рабочих задач, осознанное построение речевого высказывания, классификация и сравнение,  извлечение информации из выполняемых заданий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11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вопросов и ответы на них, выстраивание логических высказываний учебный диалог и сотрудничество, контроль своего поведения, оценивание необходимости учения </w:t>
            </w:r>
          </w:p>
        </w:tc>
      </w:tr>
      <w:tr w:rsidR="00F3675F" w:rsidRPr="00D20CD1" w:rsidTr="00B43E4C">
        <w:trPr>
          <w:trHeight w:val="320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15-</w:t>
            </w:r>
          </w:p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«Спичечный» конструктор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Демонстрация.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60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Задачи-смекалки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Викторина.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Удерживать цель деятельности, оценивать рассуждения «правильно – неправильно анализировать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23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Решение рабочих задач, построение логической цепочки рассуждений с помощью учителя; наблюдать над единицами времени, анализировать и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5" w:line="237" w:lineRule="auto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Проявлять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доброжелательность в учебном диалоге, оценивать учебную деятельность, считаться с мнением другого человека, оказывать </w:t>
            </w:r>
          </w:p>
        </w:tc>
      </w:tr>
      <w:tr w:rsidR="00F3675F" w:rsidRPr="00D20CD1">
        <w:trPr>
          <w:trHeight w:val="61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20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Прятки с фигурами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59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Математические игры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63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Числовые головоломки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</w:tbl>
    <w:p w:rsidR="00F3675F" w:rsidRPr="00D20CD1" w:rsidRDefault="00F3675F">
      <w:pPr>
        <w:spacing w:after="0"/>
        <w:ind w:left="-355" w:right="11476"/>
        <w:rPr>
          <w:sz w:val="24"/>
          <w:szCs w:val="24"/>
        </w:rPr>
      </w:pPr>
    </w:p>
    <w:tbl>
      <w:tblPr>
        <w:tblStyle w:val="TableGrid"/>
        <w:tblW w:w="15060" w:type="dxa"/>
        <w:tblInd w:w="0" w:type="dxa"/>
        <w:tblCellMar>
          <w:top w:w="16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3076"/>
        <w:gridCol w:w="3076"/>
        <w:gridCol w:w="2561"/>
        <w:gridCol w:w="2886"/>
        <w:gridCol w:w="2691"/>
      </w:tblGrid>
      <w:tr w:rsidR="00F3675F" w:rsidRPr="00D20CD1">
        <w:trPr>
          <w:trHeight w:val="218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21-</w:t>
            </w:r>
          </w:p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Математическая карусель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Игра-соревнование.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37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эмоциональное состояние от деятельности, сравнивать результаты деятельности с эталоном.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фиксировать </w:t>
            </w:r>
            <w:proofErr w:type="gram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результаты;  воспроизводить</w:t>
            </w:r>
            <w:proofErr w:type="gram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памяти информацию; использовать знания о свойствах чисел.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 товарищу, соблюдать правила этикета, проявлять интерес к познанию, оценивать свои достижения. </w:t>
            </w:r>
          </w:p>
        </w:tc>
      </w:tr>
      <w:tr w:rsidR="00F3675F" w:rsidRPr="00D20CD1">
        <w:trPr>
          <w:trHeight w:val="197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23.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Уголки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Определять последовательность действий; оценивать результаты работы; способность к волевому усилию.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Извлекать необходимую информацию из текстов; определять основную и второстепенную информацию;  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Формулировка ответов на вопросы. </w:t>
            </w:r>
          </w:p>
        </w:tc>
      </w:tr>
      <w:tr w:rsidR="00F3675F" w:rsidRPr="00D20CD1">
        <w:trPr>
          <w:trHeight w:val="80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в магазин. Монеты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задания по алгоритму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299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Контроль и оценка процесса  деятельности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Контролировать свое поведение </w:t>
            </w:r>
          </w:p>
        </w:tc>
      </w:tr>
      <w:tr w:rsidR="00F3675F" w:rsidRPr="00D20CD1">
        <w:trPr>
          <w:trHeight w:val="81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Конструирование фигур из деталей </w:t>
            </w:r>
            <w:proofErr w:type="spell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танграма</w:t>
            </w:r>
            <w:proofErr w:type="spell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61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с кубиками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98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Математическое путешествие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Игра-путешествие.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Ставить учебную задачу; определять последовательность действий; вносить изменения в 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82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Извлекать необходимую информацию из текстов; определять основную и второстепенную информацию;  выполнять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523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в учебном диалоге, достигать договоренности и согласованности общего решения, </w:t>
            </w:r>
          </w:p>
        </w:tc>
      </w:tr>
      <w:tr w:rsidR="00F3675F" w:rsidRPr="00D20CD1">
        <w:trPr>
          <w:trHeight w:val="82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Математические игры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</w:tbl>
    <w:p w:rsidR="00F3675F" w:rsidRPr="00D20CD1" w:rsidRDefault="00F3675F">
      <w:pPr>
        <w:spacing w:after="0"/>
        <w:ind w:left="-355" w:right="11476"/>
        <w:rPr>
          <w:sz w:val="24"/>
          <w:szCs w:val="24"/>
        </w:rPr>
      </w:pPr>
    </w:p>
    <w:tbl>
      <w:tblPr>
        <w:tblStyle w:val="TableGrid"/>
        <w:tblW w:w="15060" w:type="dxa"/>
        <w:tblInd w:w="0" w:type="dxa"/>
        <w:tblCellMar>
          <w:top w:w="16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770"/>
        <w:gridCol w:w="3076"/>
        <w:gridCol w:w="3076"/>
        <w:gridCol w:w="2561"/>
        <w:gridCol w:w="2886"/>
        <w:gridCol w:w="2691"/>
      </w:tblGrid>
      <w:tr w:rsidR="00F3675F" w:rsidRPr="00D20CD1">
        <w:trPr>
          <w:trHeight w:val="801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29.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Секреты задач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line="245" w:lineRule="auto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деятельность; оценивать результаты работы; способность к волевому усилию. Применять алгоритм действий, оценивать доказательства и рассуждения, оценивать результаты деятельности, находить и исправлять ошибки, </w:t>
            </w:r>
          </w:p>
          <w:p w:rsidR="00F3675F" w:rsidRPr="00D20CD1" w:rsidRDefault="00D2113D">
            <w:pPr>
              <w:spacing w:line="250" w:lineRule="auto"/>
              <w:ind w:right="130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учебной задачи, выделение «что известно» и «что неизвестно»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right="206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действия по алгоритму. Воспроизводить по памяти информацию, наблюдать и выявлять особенности математических объектов, устанавливать причинно-следственные связи, решение рабочих задач, осознанное построение речевого высказывания, классификация и сравнение,  извлечение информации из выполняемых заданий 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line="258" w:lineRule="auto"/>
              <w:ind w:right="110"/>
              <w:jc w:val="both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формулировка ответов на </w:t>
            </w:r>
            <w:proofErr w:type="gramStart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вопросы,  корректировка</w:t>
            </w:r>
            <w:proofErr w:type="gramEnd"/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ошибок, анализировать речевые высказывания </w:t>
            </w:r>
          </w:p>
          <w:p w:rsidR="00F3675F" w:rsidRPr="00D20CD1" w:rsidRDefault="00D2113D">
            <w:pPr>
              <w:ind w:right="70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Оказывать помощь товарищу, соблюдать правила этикета, проявлять интерес к познанию, оценивать свои достижения, постановка вопросов и ответы на них, выстраивание логических высказываний учебный диалог и сотрудничество, контроль своего поведения </w:t>
            </w:r>
          </w:p>
        </w:tc>
      </w:tr>
      <w:tr w:rsidR="00F3675F" w:rsidRPr="00D20CD1">
        <w:trPr>
          <w:trHeight w:val="806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Математическая карусель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810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Числовые головоломки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Диспут.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1195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Математические игры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  <w:tr w:rsidR="00F3675F" w:rsidRPr="00D20CD1">
        <w:trPr>
          <w:trHeight w:val="2832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35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spacing w:after="26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КВН  </w:t>
            </w:r>
          </w:p>
          <w:p w:rsidR="00F3675F" w:rsidRPr="00D20CD1" w:rsidRDefault="00D2113D">
            <w:pPr>
              <w:spacing w:after="58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«Математика – Царица </w:t>
            </w:r>
          </w:p>
          <w:p w:rsidR="00F3675F" w:rsidRPr="00D20CD1" w:rsidRDefault="00D2113D">
            <w:pPr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наук» 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D2113D">
            <w:pPr>
              <w:ind w:left="1"/>
              <w:rPr>
                <w:sz w:val="24"/>
                <w:szCs w:val="24"/>
              </w:rPr>
            </w:pPr>
            <w:r w:rsidRPr="00D20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КВН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75F" w:rsidRPr="00D20CD1" w:rsidRDefault="00F3675F">
            <w:pPr>
              <w:rPr>
                <w:sz w:val="24"/>
                <w:szCs w:val="24"/>
              </w:rPr>
            </w:pPr>
          </w:p>
        </w:tc>
      </w:tr>
    </w:tbl>
    <w:p w:rsidR="00F3675F" w:rsidRPr="00D20CD1" w:rsidRDefault="00F3675F">
      <w:pPr>
        <w:spacing w:after="0"/>
        <w:rPr>
          <w:sz w:val="24"/>
          <w:szCs w:val="24"/>
        </w:rPr>
      </w:pPr>
    </w:p>
    <w:sectPr w:rsidR="00F3675F" w:rsidRPr="00D20CD1" w:rsidSect="00B43E4C">
      <w:footerReference w:type="even" r:id="rId10"/>
      <w:footerReference w:type="default" r:id="rId11"/>
      <w:footerReference w:type="first" r:id="rId12"/>
      <w:pgSz w:w="16840" w:h="11905" w:orient="landscape"/>
      <w:pgMar w:top="1116" w:right="1440" w:bottom="1701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13D" w:rsidRDefault="00D2113D">
      <w:pPr>
        <w:spacing w:after="0" w:line="240" w:lineRule="auto"/>
      </w:pPr>
      <w:r>
        <w:separator/>
      </w:r>
    </w:p>
  </w:endnote>
  <w:endnote w:type="continuationSeparator" w:id="0">
    <w:p w:rsidR="00D2113D" w:rsidRDefault="00D2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75F" w:rsidRDefault="00F3675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13D" w:rsidRDefault="00D2113D">
      <w:pPr>
        <w:spacing w:after="0" w:line="240" w:lineRule="auto"/>
      </w:pPr>
      <w:r>
        <w:separator/>
      </w:r>
    </w:p>
  </w:footnote>
  <w:footnote w:type="continuationSeparator" w:id="0">
    <w:p w:rsidR="00D2113D" w:rsidRDefault="00D21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83585"/>
    <w:multiLevelType w:val="hybridMultilevel"/>
    <w:tmpl w:val="D8281750"/>
    <w:lvl w:ilvl="0" w:tplc="C794F07E">
      <w:start w:val="1"/>
      <w:numFmt w:val="decimal"/>
      <w:lvlText w:val="%1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EC2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94B7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3AEE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CA74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2EB1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669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6829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220F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57191B"/>
    <w:multiLevelType w:val="hybridMultilevel"/>
    <w:tmpl w:val="B2C26628"/>
    <w:lvl w:ilvl="0" w:tplc="6C2687F4">
      <w:start w:val="1"/>
      <w:numFmt w:val="bullet"/>
      <w:lvlText w:val="-"/>
      <w:lvlJc w:val="left"/>
      <w:pPr>
        <w:ind w:left="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665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E8407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F6EE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04A5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244B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A81A9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F0C3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467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8146A2"/>
    <w:multiLevelType w:val="hybridMultilevel"/>
    <w:tmpl w:val="DD5A7304"/>
    <w:lvl w:ilvl="0" w:tplc="E6526E34">
      <w:start w:val="1"/>
      <w:numFmt w:val="bullet"/>
      <w:lvlText w:val="-"/>
      <w:lvlJc w:val="left"/>
      <w:pPr>
        <w:ind w:left="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520B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28CF7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4A6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C2B1C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56A6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09D1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4E5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363D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A46A48"/>
    <w:multiLevelType w:val="hybridMultilevel"/>
    <w:tmpl w:val="3BFA32FE"/>
    <w:lvl w:ilvl="0" w:tplc="8270A9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6E93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4CF8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F0EC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9EA8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E63E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ECB9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4E15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E008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5F"/>
    <w:rsid w:val="00594859"/>
    <w:rsid w:val="00B43E4C"/>
    <w:rsid w:val="00D20CD1"/>
    <w:rsid w:val="00D2113D"/>
    <w:rsid w:val="00F3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B530"/>
  <w15:docId w15:val="{27F9F416-0B3F-45B6-8FD8-CFA1DEA6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3075</Words>
  <Characters>17533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cp:lastModifiedBy>user</cp:lastModifiedBy>
  <cp:revision>2</cp:revision>
  <dcterms:created xsi:type="dcterms:W3CDTF">2026-09-16T06:23:00Z</dcterms:created>
  <dcterms:modified xsi:type="dcterms:W3CDTF">2026-09-16T06:23:00Z</dcterms:modified>
</cp:coreProperties>
</file>